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ACD2E" w14:textId="008CF9BB" w:rsidR="00282253" w:rsidRPr="009E5364" w:rsidRDefault="00282253" w:rsidP="00282253">
      <w:pPr>
        <w:spacing w:after="200" w:line="276" w:lineRule="auto"/>
        <w:rPr>
          <w:rFonts w:asciiTheme="majorHAnsi" w:hAnsiTheme="majorHAnsi"/>
          <w:b/>
        </w:rPr>
      </w:pPr>
      <w:r w:rsidRPr="00A54784">
        <w:rPr>
          <w:rFonts w:asciiTheme="majorHAnsi" w:hAnsiTheme="majorHAnsi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9BE4782" wp14:editId="3B551EC0">
                <wp:simplePos x="0" y="0"/>
                <wp:positionH relativeFrom="column">
                  <wp:posOffset>368935</wp:posOffset>
                </wp:positionH>
                <wp:positionV relativeFrom="paragraph">
                  <wp:posOffset>554990</wp:posOffset>
                </wp:positionV>
                <wp:extent cx="4615815" cy="1404620"/>
                <wp:effectExtent l="0" t="0" r="13335" b="2540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815" cy="14046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chemeClr val="accent1"/>
                          </a:solidFill>
                          <a:prstDash val="dashDot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5003A6D5" w14:textId="6F5E6679" w:rsidR="00282253" w:rsidRPr="008461A7" w:rsidRDefault="00282253" w:rsidP="00282253">
                            <w:pPr>
                              <w:jc w:val="center"/>
                              <w:rPr>
                                <w:color w:val="4472C4" w:themeColor="accen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461A7"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Mi</w:t>
                            </w:r>
                            <w:r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282253"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dentidad</w:t>
                            </w:r>
                            <w:r>
                              <w:rPr>
                                <w:color w:val="4472C4" w:themeColor="accen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afectivo - sexual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9BE478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9.05pt;margin-top:43.7pt;width:363.4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" filled="f" strokecolor="#4472c4 [3204]" strokeweight="1.5pt">
                <v:stroke dashstyle="dashDot" joinstyle="round"/>
                <v:textbox style="mso-fit-shape-to-text:t">
                  <w:txbxContent>
                    <w:p w14:paraId="5003A6D5" w14:textId="6F5E6679" w:rsidR="00282253" w:rsidRPr="008461A7" w:rsidRDefault="00282253" w:rsidP="00282253">
                      <w:pPr>
                        <w:jc w:val="center"/>
                        <w:rPr>
                          <w:color w:val="4472C4" w:themeColor="accen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461A7">
                        <w:rPr>
                          <w:color w:val="4472C4" w:themeColor="accen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Mi</w:t>
                      </w:r>
                      <w:r>
                        <w:rPr>
                          <w:color w:val="4472C4" w:themeColor="accen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color w:val="4472C4" w:themeColor="accen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282253">
                        <w:rPr>
                          <w:color w:val="4472C4" w:themeColor="accen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dentidad</w:t>
                      </w:r>
                      <w:r>
                        <w:rPr>
                          <w:color w:val="4472C4" w:themeColor="accen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afectivo - sexual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 Black" w:hAnsi="Arial Black"/>
          <w:b/>
          <w:bCs/>
          <w:sz w:val="48"/>
          <w:szCs w:val="48"/>
        </w:rPr>
        <w:t>Ficha 5</w:t>
      </w:r>
      <w:r w:rsidRPr="00747829">
        <w:rPr>
          <w:rFonts w:ascii="Arial Black" w:hAnsi="Arial Black"/>
          <w:b/>
          <w:bCs/>
          <w:sz w:val="48"/>
          <w:szCs w:val="48"/>
        </w:rPr>
        <w:t xml:space="preserve">: </w:t>
      </w:r>
    </w:p>
    <w:p w14:paraId="0BDD9E12" w14:textId="52B3EB5F" w:rsidR="00282253" w:rsidRDefault="00282253" w:rsidP="00282253">
      <w:pPr>
        <w:ind w:left="709" w:right="1133" w:hanging="1"/>
        <w:jc w:val="both"/>
        <w:rPr>
          <w:rFonts w:asciiTheme="majorHAnsi" w:hAnsiTheme="majorHAnsi"/>
          <w:lang w:val="es-PE"/>
        </w:rPr>
      </w:pPr>
    </w:p>
    <w:p w14:paraId="1987735E" w14:textId="78F937C6" w:rsidR="00282253" w:rsidRPr="00282253" w:rsidRDefault="00282253" w:rsidP="00282253">
      <w:pPr>
        <w:ind w:left="709" w:right="1133" w:hanging="1"/>
        <w:jc w:val="both"/>
        <w:rPr>
          <w:rFonts w:ascii="Cambria" w:hAnsi="Cambria"/>
          <w:lang w:val="es-PE"/>
        </w:rPr>
      </w:pPr>
      <w:r w:rsidRPr="00282253">
        <w:rPr>
          <w:rFonts w:ascii="Cambria" w:hAnsi="Cambria"/>
          <w:lang w:val="es-PE"/>
        </w:rPr>
        <w:t>“Habías llegado a un estado grave de incapacidad de amar, porque era imposible que vieras a las personas y las cosas tal como son.</w:t>
      </w:r>
    </w:p>
    <w:p w14:paraId="7C619AD0" w14:textId="2A46CB7D" w:rsidR="00282253" w:rsidRPr="00282253" w:rsidRDefault="00282253" w:rsidP="00282253">
      <w:pPr>
        <w:ind w:left="709" w:right="1133" w:hanging="1"/>
        <w:jc w:val="both"/>
        <w:rPr>
          <w:rFonts w:ascii="Cambria" w:hAnsi="Cambria"/>
          <w:lang w:val="es-PE"/>
        </w:rPr>
      </w:pPr>
      <w:r w:rsidRPr="00282253">
        <w:rPr>
          <w:rFonts w:ascii="Cambria" w:hAnsi="Cambria"/>
          <w:lang w:val="es-PE"/>
        </w:rPr>
        <w:t>Empezando por ti. Para amar a las personas has de abandonar la necesidad de ellas y de su aprobación. Te basta con tu aceptación. Ver claramente la verdad sin engaños. Alimentarte con cosas espirituales: compañía alegre, camaradería sin apegos, practicando tu sensibilidad con música, buena lectura, naturaleza”.</w:t>
      </w:r>
    </w:p>
    <w:p w14:paraId="477D0A35" w14:textId="5C0EAEAF" w:rsidR="00282253" w:rsidRDefault="00282253" w:rsidP="00282253">
      <w:pPr>
        <w:ind w:right="1133"/>
        <w:jc w:val="right"/>
        <w:rPr>
          <w:rFonts w:ascii="Cambria" w:hAnsi="Cambria"/>
          <w:b/>
          <w:i/>
        </w:rPr>
      </w:pPr>
      <w:r w:rsidRPr="00282253">
        <w:rPr>
          <w:rFonts w:ascii="Cambria" w:hAnsi="Cambria"/>
          <w:b/>
          <w:i/>
        </w:rPr>
        <w:t>Anthony de Mello</w:t>
      </w:r>
    </w:p>
    <w:p w14:paraId="05B67564" w14:textId="77777777" w:rsidR="00282253" w:rsidRPr="00282253" w:rsidRDefault="00282253" w:rsidP="005813E6">
      <w:pPr>
        <w:ind w:right="1133"/>
        <w:rPr>
          <w:rFonts w:ascii="Cambria" w:hAnsi="Cambria"/>
          <w:b/>
          <w:i/>
        </w:rPr>
      </w:pPr>
    </w:p>
    <w:p w14:paraId="43C23B85" w14:textId="77777777" w:rsidR="00282253" w:rsidRPr="00282253" w:rsidRDefault="00282253" w:rsidP="00282253">
      <w:pPr>
        <w:rPr>
          <w:rFonts w:ascii="Cambria" w:hAnsi="Cambria"/>
          <w:b/>
          <w:u w:val="single"/>
        </w:rPr>
      </w:pPr>
      <w:r w:rsidRPr="00282253">
        <w:rPr>
          <w:rFonts w:ascii="Cambria" w:hAnsi="Cambria"/>
          <w:b/>
          <w:u w:val="single"/>
        </w:rPr>
        <w:t>PRESENTACIÓN</w:t>
      </w:r>
      <w:r w:rsidRPr="00282253">
        <w:rPr>
          <w:rFonts w:ascii="Cambria" w:hAnsi="Cambria"/>
          <w:b/>
        </w:rPr>
        <w:t>:</w:t>
      </w:r>
    </w:p>
    <w:p w14:paraId="0D722E05" w14:textId="77777777" w:rsidR="00282253" w:rsidRPr="00282253" w:rsidRDefault="00282253" w:rsidP="00282253">
      <w:pPr>
        <w:tabs>
          <w:tab w:val="left" w:pos="1255"/>
        </w:tabs>
        <w:rPr>
          <w:rFonts w:ascii="Cambria" w:hAnsi="Cambria"/>
        </w:rPr>
      </w:pPr>
    </w:p>
    <w:p w14:paraId="705C1AFA" w14:textId="21B17148" w:rsidR="00282253" w:rsidRPr="00282253" w:rsidRDefault="00282253" w:rsidP="00282253">
      <w:pPr>
        <w:tabs>
          <w:tab w:val="left" w:pos="1255"/>
        </w:tabs>
        <w:jc w:val="both"/>
        <w:rPr>
          <w:rFonts w:ascii="Cambria" w:hAnsi="Cambria"/>
        </w:rPr>
      </w:pPr>
      <w:r w:rsidRPr="00282253">
        <w:rPr>
          <w:rFonts w:ascii="Cambria" w:hAnsi="Cambria"/>
        </w:rPr>
        <w:t>El objetivo para este encuentro es que tomes conciencia de la educación y manejo que vas haciendo de tu sexualidad.</w:t>
      </w:r>
    </w:p>
    <w:p w14:paraId="1883EC9F" w14:textId="77777777" w:rsidR="00282253" w:rsidRPr="00282253" w:rsidRDefault="00282253" w:rsidP="00282253">
      <w:pPr>
        <w:tabs>
          <w:tab w:val="left" w:pos="1255"/>
        </w:tabs>
        <w:rPr>
          <w:rFonts w:ascii="Cambria" w:hAnsi="Cambria"/>
        </w:rPr>
      </w:pPr>
    </w:p>
    <w:p w14:paraId="181956B9" w14:textId="77777777" w:rsidR="00282253" w:rsidRPr="00282253" w:rsidRDefault="00282253" w:rsidP="00282253">
      <w:pPr>
        <w:tabs>
          <w:tab w:val="left" w:pos="1255"/>
        </w:tabs>
        <w:rPr>
          <w:rFonts w:ascii="Cambria" w:hAnsi="Cambria"/>
          <w:b/>
          <w:u w:val="single"/>
        </w:rPr>
      </w:pPr>
      <w:r w:rsidRPr="00282253">
        <w:rPr>
          <w:rFonts w:ascii="Cambria" w:hAnsi="Cambria"/>
          <w:b/>
          <w:u w:val="single"/>
        </w:rPr>
        <w:t>PUNTO DE PARTIDA</w:t>
      </w:r>
      <w:r w:rsidRPr="00282253">
        <w:rPr>
          <w:rFonts w:ascii="Cambria" w:hAnsi="Cambria"/>
          <w:b/>
        </w:rPr>
        <w:t>:</w:t>
      </w:r>
    </w:p>
    <w:p w14:paraId="1F20AB36" w14:textId="77777777" w:rsidR="00282253" w:rsidRPr="00282253" w:rsidRDefault="00282253" w:rsidP="00282253">
      <w:pPr>
        <w:tabs>
          <w:tab w:val="left" w:pos="1255"/>
        </w:tabs>
        <w:rPr>
          <w:rFonts w:ascii="Cambria" w:hAnsi="Cambria"/>
        </w:rPr>
      </w:pPr>
    </w:p>
    <w:p w14:paraId="4354EC57" w14:textId="77777777" w:rsidR="00282253" w:rsidRPr="00282253" w:rsidRDefault="00282253" w:rsidP="00282253">
      <w:pPr>
        <w:tabs>
          <w:tab w:val="left" w:pos="1255"/>
        </w:tabs>
        <w:rPr>
          <w:rFonts w:ascii="Cambria" w:hAnsi="Cambria"/>
        </w:rPr>
      </w:pPr>
      <w:r w:rsidRPr="00282253">
        <w:rPr>
          <w:rFonts w:ascii="Cambria" w:hAnsi="Cambria"/>
        </w:rPr>
        <w:t>Responde a las siguientes preguntas:</w:t>
      </w:r>
    </w:p>
    <w:p w14:paraId="2BFBA883" w14:textId="77777777" w:rsidR="00282253" w:rsidRPr="00282253" w:rsidRDefault="00282253" w:rsidP="00282253">
      <w:pPr>
        <w:tabs>
          <w:tab w:val="left" w:pos="1255"/>
        </w:tabs>
        <w:rPr>
          <w:rFonts w:ascii="Cambria" w:hAnsi="Cambria"/>
        </w:rPr>
      </w:pPr>
    </w:p>
    <w:p w14:paraId="707C7A6F" w14:textId="77777777" w:rsidR="00282253" w:rsidRPr="00282253" w:rsidRDefault="00282253" w:rsidP="00282253">
      <w:pPr>
        <w:pStyle w:val="Prrafodelista"/>
        <w:numPr>
          <w:ilvl w:val="0"/>
          <w:numId w:val="1"/>
        </w:numPr>
        <w:ind w:left="426" w:hanging="426"/>
        <w:contextualSpacing/>
        <w:jc w:val="both"/>
        <w:rPr>
          <w:rFonts w:ascii="Cambria" w:hAnsi="Cambria"/>
        </w:rPr>
      </w:pPr>
      <w:r w:rsidRPr="00282253">
        <w:rPr>
          <w:rFonts w:ascii="Cambria" w:hAnsi="Cambria"/>
        </w:rPr>
        <w:t>¿Consideras que has tenido una educación sexual adecuada? ¿En la familia, en la escuela, con los amigos? Señala aspectos concretos.</w:t>
      </w:r>
    </w:p>
    <w:p w14:paraId="7271F426" w14:textId="5BD50957" w:rsidR="00282253" w:rsidRPr="00282253" w:rsidRDefault="00282253" w:rsidP="00282253">
      <w:pPr>
        <w:rPr>
          <w:rFonts w:ascii="Cambria" w:hAnsi="Cambria"/>
        </w:rPr>
      </w:pPr>
      <w:r w:rsidRPr="00282253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8B05184" w14:textId="77777777" w:rsidR="00282253" w:rsidRPr="00282253" w:rsidRDefault="00282253" w:rsidP="00282253">
      <w:pPr>
        <w:tabs>
          <w:tab w:val="left" w:pos="1255"/>
        </w:tabs>
        <w:rPr>
          <w:rFonts w:ascii="Cambria" w:hAnsi="Cambria"/>
        </w:rPr>
      </w:pPr>
    </w:p>
    <w:p w14:paraId="3F33E43C" w14:textId="77777777" w:rsidR="00282253" w:rsidRPr="00282253" w:rsidRDefault="00282253" w:rsidP="00282253">
      <w:pPr>
        <w:pStyle w:val="Prrafodelista"/>
        <w:numPr>
          <w:ilvl w:val="0"/>
          <w:numId w:val="1"/>
        </w:numPr>
        <w:ind w:left="426" w:hanging="426"/>
        <w:contextualSpacing/>
        <w:jc w:val="both"/>
        <w:rPr>
          <w:rFonts w:ascii="Cambria" w:hAnsi="Cambria"/>
        </w:rPr>
      </w:pPr>
      <w:r w:rsidRPr="00282253">
        <w:rPr>
          <w:rFonts w:ascii="Cambria" w:hAnsi="Cambria"/>
        </w:rPr>
        <w:t>¿Puedes vivir con gusto y libertad tus relaciones de amistad con personas del sexo opuesto? ¿Cómo han sido?</w:t>
      </w:r>
    </w:p>
    <w:p w14:paraId="44C79CE0" w14:textId="16D42D65" w:rsidR="00282253" w:rsidRPr="00282253" w:rsidRDefault="00282253" w:rsidP="00282253">
      <w:pPr>
        <w:rPr>
          <w:rFonts w:ascii="Cambria" w:hAnsi="Cambria"/>
        </w:rPr>
      </w:pPr>
      <w:r w:rsidRPr="00282253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DA175D" w14:textId="77777777" w:rsidR="00282253" w:rsidRPr="00282253" w:rsidRDefault="00282253" w:rsidP="00282253">
      <w:pPr>
        <w:rPr>
          <w:rFonts w:ascii="Cambria" w:hAnsi="Cambria"/>
        </w:rPr>
      </w:pPr>
    </w:p>
    <w:p w14:paraId="21BF2A65" w14:textId="77777777" w:rsidR="00282253" w:rsidRPr="00282253" w:rsidRDefault="00282253" w:rsidP="00282253">
      <w:pPr>
        <w:pStyle w:val="Prrafodelista"/>
        <w:numPr>
          <w:ilvl w:val="0"/>
          <w:numId w:val="1"/>
        </w:numPr>
        <w:ind w:left="426" w:hanging="426"/>
        <w:contextualSpacing/>
        <w:jc w:val="both"/>
        <w:rPr>
          <w:rFonts w:ascii="Cambria" w:hAnsi="Cambria"/>
        </w:rPr>
      </w:pPr>
      <w:r w:rsidRPr="00282253">
        <w:rPr>
          <w:rFonts w:ascii="Cambria" w:hAnsi="Cambria"/>
        </w:rPr>
        <w:t>¿Has tenido experiencias de enamoramiento? ¿Qué características ha tenido?</w:t>
      </w:r>
    </w:p>
    <w:p w14:paraId="3DCA35D7" w14:textId="64DE268C" w:rsidR="00282253" w:rsidRPr="00282253" w:rsidRDefault="00282253" w:rsidP="00282253">
      <w:pPr>
        <w:rPr>
          <w:rFonts w:ascii="Cambria" w:hAnsi="Cambria"/>
        </w:rPr>
      </w:pPr>
      <w:r w:rsidRPr="00282253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804815" w14:textId="06DD41B0" w:rsidR="00282253" w:rsidRDefault="00282253" w:rsidP="00282253">
      <w:pPr>
        <w:rPr>
          <w:rFonts w:ascii="Cambria" w:hAnsi="Cambria"/>
        </w:rPr>
      </w:pPr>
    </w:p>
    <w:p w14:paraId="712DA2C6" w14:textId="7ECA7BB7" w:rsidR="00282253" w:rsidRDefault="00282253" w:rsidP="00282253">
      <w:pPr>
        <w:rPr>
          <w:rFonts w:ascii="Cambria" w:hAnsi="Cambria"/>
        </w:rPr>
      </w:pPr>
    </w:p>
    <w:p w14:paraId="38F90A00" w14:textId="1E50D8AD" w:rsidR="00282253" w:rsidRDefault="00282253" w:rsidP="00282253">
      <w:pPr>
        <w:rPr>
          <w:rFonts w:ascii="Cambria" w:hAnsi="Cambria"/>
        </w:rPr>
      </w:pPr>
    </w:p>
    <w:p w14:paraId="1E9518B3" w14:textId="77777777" w:rsidR="005813E6" w:rsidRPr="00282253" w:rsidRDefault="005813E6" w:rsidP="00282253">
      <w:pPr>
        <w:rPr>
          <w:rFonts w:ascii="Cambria" w:hAnsi="Cambria"/>
        </w:rPr>
      </w:pPr>
    </w:p>
    <w:p w14:paraId="015A1258" w14:textId="77777777" w:rsidR="00282253" w:rsidRPr="00282253" w:rsidRDefault="00282253" w:rsidP="00282253">
      <w:pPr>
        <w:pStyle w:val="Prrafodelista"/>
        <w:numPr>
          <w:ilvl w:val="0"/>
          <w:numId w:val="1"/>
        </w:numPr>
        <w:ind w:left="426" w:hanging="426"/>
        <w:contextualSpacing/>
        <w:jc w:val="both"/>
        <w:rPr>
          <w:rFonts w:ascii="Cambria" w:hAnsi="Cambria"/>
        </w:rPr>
      </w:pPr>
      <w:r w:rsidRPr="00282253">
        <w:rPr>
          <w:rFonts w:ascii="Cambria" w:hAnsi="Cambria"/>
        </w:rPr>
        <w:t>¿Puedes identificar las inquietudes, dudas y confusiones en torno a tu sexualidad? ¿Cuáles sientes necesidad de aclarar para una mejor maduración?</w:t>
      </w:r>
    </w:p>
    <w:p w14:paraId="777E5CBC" w14:textId="79D4F80D" w:rsidR="00282253" w:rsidRDefault="00282253" w:rsidP="00282253">
      <w:pPr>
        <w:jc w:val="both"/>
        <w:rPr>
          <w:rFonts w:ascii="Cambria" w:hAnsi="Cambria"/>
        </w:rPr>
      </w:pPr>
      <w:r w:rsidRPr="00282253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A3D16AF" w14:textId="77777777" w:rsidR="00282253" w:rsidRPr="00282253" w:rsidRDefault="00282253" w:rsidP="00282253">
      <w:pPr>
        <w:jc w:val="both"/>
        <w:rPr>
          <w:rFonts w:ascii="Cambria" w:hAnsi="Cambria"/>
        </w:rPr>
      </w:pPr>
    </w:p>
    <w:p w14:paraId="45B87CED" w14:textId="77777777" w:rsidR="00282253" w:rsidRPr="00282253" w:rsidRDefault="00282253" w:rsidP="00282253">
      <w:pPr>
        <w:pStyle w:val="Prrafodelista"/>
        <w:numPr>
          <w:ilvl w:val="0"/>
          <w:numId w:val="1"/>
        </w:numPr>
        <w:ind w:left="426" w:hanging="426"/>
        <w:contextualSpacing/>
        <w:jc w:val="both"/>
        <w:rPr>
          <w:rFonts w:ascii="Cambria" w:hAnsi="Cambria"/>
        </w:rPr>
      </w:pPr>
      <w:r w:rsidRPr="00282253">
        <w:rPr>
          <w:rFonts w:ascii="Cambria" w:hAnsi="Cambria"/>
        </w:rPr>
        <w:t>¿Puedes identificar las experiencias constructivas y poco constructivas en tu proceso de integración psico-sexual?</w:t>
      </w:r>
    </w:p>
    <w:p w14:paraId="519D7360" w14:textId="450178D8" w:rsidR="00282253" w:rsidRPr="00282253" w:rsidRDefault="00282253" w:rsidP="00282253">
      <w:pPr>
        <w:rPr>
          <w:rFonts w:ascii="Cambria" w:hAnsi="Cambria"/>
        </w:rPr>
      </w:pPr>
      <w:r w:rsidRPr="00282253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25B0889" w14:textId="77777777" w:rsidR="00282253" w:rsidRPr="00282253" w:rsidRDefault="00282253" w:rsidP="00282253">
      <w:pPr>
        <w:rPr>
          <w:rFonts w:ascii="Cambria" w:hAnsi="Cambria"/>
          <w:b/>
        </w:rPr>
      </w:pPr>
    </w:p>
    <w:p w14:paraId="196346D7" w14:textId="77777777" w:rsidR="00282253" w:rsidRPr="00282253" w:rsidRDefault="00282253" w:rsidP="00282253">
      <w:pPr>
        <w:rPr>
          <w:rFonts w:ascii="Cambria" w:hAnsi="Cambria"/>
          <w:b/>
        </w:rPr>
      </w:pPr>
      <w:r w:rsidRPr="00282253">
        <w:rPr>
          <w:rFonts w:ascii="Cambria" w:hAnsi="Cambria"/>
          <w:b/>
          <w:u w:val="single"/>
        </w:rPr>
        <w:t>ILUMINACIÓN</w:t>
      </w:r>
      <w:r w:rsidRPr="00282253">
        <w:rPr>
          <w:rFonts w:ascii="Cambria" w:hAnsi="Cambria"/>
          <w:b/>
        </w:rPr>
        <w:t>:</w:t>
      </w:r>
    </w:p>
    <w:p w14:paraId="10A15C22" w14:textId="77777777" w:rsidR="00282253" w:rsidRPr="00282253" w:rsidRDefault="00282253" w:rsidP="00282253">
      <w:pPr>
        <w:rPr>
          <w:rFonts w:ascii="Cambria" w:hAnsi="Cambria"/>
        </w:rPr>
      </w:pPr>
    </w:p>
    <w:p w14:paraId="19583668" w14:textId="77777777" w:rsidR="00282253" w:rsidRPr="00282253" w:rsidRDefault="00282253" w:rsidP="00282253">
      <w:pPr>
        <w:rPr>
          <w:rFonts w:ascii="Cambria" w:hAnsi="Cambria"/>
          <w:b/>
        </w:rPr>
      </w:pPr>
      <w:r w:rsidRPr="00282253">
        <w:rPr>
          <w:rFonts w:ascii="Cambria" w:hAnsi="Cambria"/>
          <w:b/>
        </w:rPr>
        <w:t>Creación del ser Humano</w:t>
      </w:r>
    </w:p>
    <w:p w14:paraId="682BF424" w14:textId="77777777" w:rsidR="00282253" w:rsidRPr="00282253" w:rsidRDefault="00282253" w:rsidP="00282253">
      <w:pPr>
        <w:rPr>
          <w:rFonts w:ascii="Cambria" w:hAnsi="Cambria"/>
          <w:b/>
        </w:rPr>
      </w:pPr>
    </w:p>
    <w:p w14:paraId="79420A67" w14:textId="468E4170" w:rsidR="00282253" w:rsidRPr="00282253" w:rsidRDefault="00282253" w:rsidP="00282253">
      <w:pPr>
        <w:jc w:val="center"/>
        <w:rPr>
          <w:rFonts w:ascii="Cambria" w:hAnsi="Cambria"/>
          <w:b/>
        </w:rPr>
      </w:pPr>
      <w:r w:rsidRPr="00282253">
        <w:rPr>
          <w:rFonts w:ascii="Cambria" w:hAnsi="Cambria"/>
          <w:b/>
        </w:rPr>
        <w:t>Primera Narración</w:t>
      </w:r>
    </w:p>
    <w:p w14:paraId="7595FEE3" w14:textId="4F2EE5B8" w:rsidR="00282253" w:rsidRPr="00282253" w:rsidRDefault="00282253" w:rsidP="00282253">
      <w:pPr>
        <w:rPr>
          <w:rFonts w:ascii="Cambria" w:hAnsi="Cambria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85EC55" wp14:editId="6A4F81D6">
                <wp:simplePos x="0" y="0"/>
                <wp:positionH relativeFrom="column">
                  <wp:posOffset>-280035</wp:posOffset>
                </wp:positionH>
                <wp:positionV relativeFrom="paragraph">
                  <wp:posOffset>91440</wp:posOffset>
                </wp:positionV>
                <wp:extent cx="6122670" cy="1704975"/>
                <wp:effectExtent l="19050" t="19050" r="11430" b="28575"/>
                <wp:wrapNone/>
                <wp:docPr id="225236195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70" cy="17049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F97639" id="Rectángulo: esquinas redondeadas 1" o:spid="_x0000_s1026" style="position:absolute;margin-left:-22.05pt;margin-top:7.2pt;width:482.1pt;height:134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" filled="f" strokecolor="#4472c4 [3204]" strokeweight="2.25pt">
                <v:stroke dashstyle="longDashDot" joinstyle="miter"/>
              </v:roundrect>
            </w:pict>
          </mc:Fallback>
        </mc:AlternateContent>
      </w:r>
    </w:p>
    <w:p w14:paraId="60CB3613" w14:textId="08683F2D" w:rsidR="00282253" w:rsidRPr="00282253" w:rsidRDefault="00282253" w:rsidP="00282253">
      <w:pPr>
        <w:jc w:val="both"/>
        <w:rPr>
          <w:rFonts w:ascii="Cambria" w:hAnsi="Cambria"/>
        </w:rPr>
      </w:pPr>
      <w:r w:rsidRPr="00282253">
        <w:rPr>
          <w:rFonts w:ascii="Cambria" w:hAnsi="Cambria"/>
        </w:rPr>
        <w:t xml:space="preserve">Dijo Dios: «Hagamos al hombre a nuestra imagen y semejanza. Que tenga autoridad sobre los peces del mar y sobre las aves del cielo, sobre los animales del campo, las fieras salvajes y los reptiles que se arrastran por el suelo.» </w:t>
      </w:r>
    </w:p>
    <w:p w14:paraId="0FAFC2C7" w14:textId="1A5BEC22" w:rsidR="00282253" w:rsidRPr="00282253" w:rsidRDefault="00282253" w:rsidP="00282253">
      <w:pPr>
        <w:jc w:val="both"/>
        <w:rPr>
          <w:rFonts w:ascii="Cambria" w:hAnsi="Cambria"/>
          <w:b/>
        </w:rPr>
      </w:pPr>
      <w:r w:rsidRPr="00282253">
        <w:rPr>
          <w:rFonts w:ascii="Cambria" w:hAnsi="Cambria"/>
        </w:rPr>
        <w:t xml:space="preserve">Y creó Dios al hombre a su imagen. A imagen de Dios lo creó. Varón y mujer los creó. Dios los bendijo, diciéndoles: «Sean fecundos y multiplíquense. Llenen la tierra y sométanla. Tengan autoridad sobre los peces del mar, sobre las aves del cielo y sobre todo ser viviente que se mueve sobre la tierra.» </w:t>
      </w:r>
      <w:r w:rsidRPr="00282253">
        <w:rPr>
          <w:rFonts w:ascii="Cambria" w:hAnsi="Cambria"/>
        </w:rPr>
        <w:tab/>
      </w:r>
      <w:r w:rsidRPr="00282253">
        <w:rPr>
          <w:rFonts w:ascii="Cambria" w:hAnsi="Cambria"/>
        </w:rPr>
        <w:tab/>
      </w:r>
      <w:r w:rsidRPr="00282253">
        <w:rPr>
          <w:rFonts w:ascii="Cambria" w:hAnsi="Cambria"/>
          <w:b/>
        </w:rPr>
        <w:t xml:space="preserve">       </w:t>
      </w:r>
    </w:p>
    <w:p w14:paraId="64D01259" w14:textId="3CCF2971" w:rsidR="00282253" w:rsidRPr="00282253" w:rsidRDefault="00282253" w:rsidP="00282253">
      <w:pPr>
        <w:jc w:val="right"/>
        <w:rPr>
          <w:rFonts w:ascii="Cambria" w:hAnsi="Cambria"/>
        </w:rPr>
      </w:pPr>
      <w:proofErr w:type="spellStart"/>
      <w:r w:rsidRPr="00282253">
        <w:rPr>
          <w:rFonts w:ascii="Cambria" w:hAnsi="Cambria"/>
          <w:b/>
        </w:rPr>
        <w:t>Gn</w:t>
      </w:r>
      <w:proofErr w:type="spellEnd"/>
      <w:r w:rsidRPr="00282253">
        <w:rPr>
          <w:rFonts w:ascii="Cambria" w:hAnsi="Cambria"/>
          <w:b/>
        </w:rPr>
        <w:t xml:space="preserve"> 1, 26-28</w:t>
      </w:r>
    </w:p>
    <w:p w14:paraId="1D5CDA2B" w14:textId="78F27267" w:rsidR="00282253" w:rsidRPr="00282253" w:rsidRDefault="00282253" w:rsidP="00282253">
      <w:pPr>
        <w:jc w:val="both"/>
        <w:rPr>
          <w:rFonts w:ascii="Cambria" w:hAnsi="Cambria"/>
          <w:b/>
        </w:rPr>
      </w:pPr>
    </w:p>
    <w:p w14:paraId="207BC055" w14:textId="77777777" w:rsidR="00282253" w:rsidRDefault="00282253" w:rsidP="00282253">
      <w:pPr>
        <w:jc w:val="both"/>
        <w:rPr>
          <w:rFonts w:ascii="Cambria" w:hAnsi="Cambria"/>
          <w:b/>
        </w:rPr>
      </w:pPr>
    </w:p>
    <w:p w14:paraId="0E2A6470" w14:textId="5A71473E" w:rsidR="00282253" w:rsidRPr="00282253" w:rsidRDefault="00282253" w:rsidP="00282253">
      <w:pPr>
        <w:jc w:val="center"/>
        <w:rPr>
          <w:rFonts w:ascii="Cambria" w:hAnsi="Cambria"/>
          <w:b/>
        </w:rPr>
      </w:pPr>
      <w:r w:rsidRPr="00282253">
        <w:rPr>
          <w:rFonts w:ascii="Cambria" w:hAnsi="Cambria"/>
          <w:b/>
        </w:rPr>
        <w:t>Segunda Narración</w:t>
      </w:r>
    </w:p>
    <w:p w14:paraId="0B5BD4BD" w14:textId="28347D5E" w:rsidR="00282253" w:rsidRPr="00282253" w:rsidRDefault="00282253" w:rsidP="00282253">
      <w:pPr>
        <w:jc w:val="both"/>
        <w:rPr>
          <w:rFonts w:ascii="Cambria" w:hAnsi="Cambria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8F0C569" wp14:editId="45C6CE1A">
                <wp:simplePos x="0" y="0"/>
                <wp:positionH relativeFrom="column">
                  <wp:posOffset>-280035</wp:posOffset>
                </wp:positionH>
                <wp:positionV relativeFrom="paragraph">
                  <wp:posOffset>97790</wp:posOffset>
                </wp:positionV>
                <wp:extent cx="6122670" cy="2505075"/>
                <wp:effectExtent l="19050" t="19050" r="11430" b="28575"/>
                <wp:wrapNone/>
                <wp:docPr id="3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70" cy="250507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A1ED02" id="Rectángulo: esquinas redondeadas 1" o:spid="_x0000_s1026" style="position:absolute;margin-left:-22.05pt;margin-top:7.7pt;width:482.1pt;height:197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" filled="f" strokecolor="#4472c4 [3204]" strokeweight="2.25pt">
                <v:stroke dashstyle="longDashDot" joinstyle="miter"/>
              </v:roundrect>
            </w:pict>
          </mc:Fallback>
        </mc:AlternateContent>
      </w:r>
    </w:p>
    <w:p w14:paraId="71B73B2E" w14:textId="29343F84" w:rsidR="00282253" w:rsidRPr="00282253" w:rsidRDefault="00282253" w:rsidP="00282253">
      <w:pPr>
        <w:jc w:val="both"/>
        <w:rPr>
          <w:rFonts w:ascii="Cambria" w:hAnsi="Cambria"/>
        </w:rPr>
      </w:pPr>
      <w:r w:rsidRPr="00282253">
        <w:rPr>
          <w:rFonts w:ascii="Cambria" w:hAnsi="Cambria"/>
        </w:rPr>
        <w:t xml:space="preserve">Dijo Dios: «No es bueno que el hombre esté solo, voy a hacerle una ayuda adecuada a su semejanza.» Entonces Dios formó de la tierra a todos los animales del campo y a todas las aves del cielo, y los llevó ante el hombre para que les pusiera nombre. Y el nombre de todo ser viviente había de ser el que el hombre le había dado. </w:t>
      </w:r>
    </w:p>
    <w:p w14:paraId="759D7891" w14:textId="45C74281" w:rsidR="00282253" w:rsidRPr="00282253" w:rsidRDefault="00282253" w:rsidP="00282253">
      <w:pPr>
        <w:jc w:val="both"/>
        <w:rPr>
          <w:rFonts w:ascii="Cambria" w:hAnsi="Cambria"/>
        </w:rPr>
      </w:pPr>
      <w:r w:rsidRPr="00282253">
        <w:rPr>
          <w:rFonts w:ascii="Cambria" w:hAnsi="Cambria"/>
        </w:rPr>
        <w:t xml:space="preserve">El hombre puso nombre a todos los animales, a las aves del cielo y a las fieras salvajes. Pero no se encontró a ninguno que fuera a su altura y lo ayudara. Entonces Yahvé hizo caer en un profundo sueño al hombre y éste se durmió. Le sacó una de sus costillas y rellenó el hueco con carne. De la costilla que </w:t>
      </w:r>
      <w:proofErr w:type="spellStart"/>
      <w:r w:rsidRPr="00282253">
        <w:rPr>
          <w:rFonts w:ascii="Cambria" w:hAnsi="Cambria"/>
        </w:rPr>
        <w:t>Yavé</w:t>
      </w:r>
      <w:proofErr w:type="spellEnd"/>
      <w:r w:rsidRPr="00282253">
        <w:rPr>
          <w:rFonts w:ascii="Cambria" w:hAnsi="Cambria"/>
        </w:rPr>
        <w:t xml:space="preserve"> había sacado al hombre, formó una mujer y la llevó ante el hombre. Entonces el hombre exclamó: </w:t>
      </w:r>
    </w:p>
    <w:p w14:paraId="3527550D" w14:textId="77777777" w:rsidR="00282253" w:rsidRPr="00282253" w:rsidRDefault="00282253" w:rsidP="00282253">
      <w:pPr>
        <w:jc w:val="both"/>
        <w:rPr>
          <w:rFonts w:ascii="Cambria" w:hAnsi="Cambria"/>
        </w:rPr>
      </w:pPr>
      <w:r w:rsidRPr="00282253">
        <w:rPr>
          <w:rFonts w:ascii="Cambria" w:hAnsi="Cambria"/>
        </w:rPr>
        <w:t xml:space="preserve">«Esta sí es hueso de mis huesos y carne de mi carne. Esta será llamada varona porque del varón ha sido tomada.» Por eso el hombre deja a su padre y a su madre para unirse a su mujer, y pasan a ser una sola carne.» </w:t>
      </w:r>
      <w:r w:rsidRPr="00282253">
        <w:rPr>
          <w:rFonts w:ascii="Cambria" w:hAnsi="Cambria"/>
        </w:rPr>
        <w:tab/>
      </w:r>
      <w:r w:rsidRPr="00282253">
        <w:rPr>
          <w:rFonts w:ascii="Cambria" w:hAnsi="Cambria"/>
        </w:rPr>
        <w:tab/>
        <w:t xml:space="preserve">     </w:t>
      </w:r>
    </w:p>
    <w:p w14:paraId="40F6AFA9" w14:textId="77777777" w:rsidR="00282253" w:rsidRPr="00282253" w:rsidRDefault="00282253" w:rsidP="00282253">
      <w:pPr>
        <w:jc w:val="right"/>
        <w:rPr>
          <w:rFonts w:ascii="Cambria" w:hAnsi="Cambria"/>
        </w:rPr>
      </w:pPr>
      <w:proofErr w:type="spellStart"/>
      <w:r w:rsidRPr="00282253">
        <w:rPr>
          <w:rFonts w:ascii="Cambria" w:hAnsi="Cambria"/>
          <w:b/>
        </w:rPr>
        <w:t>Gn</w:t>
      </w:r>
      <w:proofErr w:type="spellEnd"/>
      <w:r w:rsidRPr="00282253">
        <w:rPr>
          <w:rFonts w:ascii="Cambria" w:hAnsi="Cambria"/>
          <w:b/>
        </w:rPr>
        <w:t xml:space="preserve"> 2, 18-24</w:t>
      </w:r>
    </w:p>
    <w:p w14:paraId="52BDBB5D" w14:textId="77777777" w:rsidR="00282253" w:rsidRPr="00282253" w:rsidRDefault="00282253" w:rsidP="00282253">
      <w:pPr>
        <w:tabs>
          <w:tab w:val="left" w:pos="1255"/>
        </w:tabs>
        <w:jc w:val="both"/>
        <w:rPr>
          <w:rFonts w:ascii="Cambria" w:hAnsi="Cambria"/>
          <w:b/>
        </w:rPr>
      </w:pPr>
    </w:p>
    <w:p w14:paraId="2C585C6F" w14:textId="77777777" w:rsidR="005813E6" w:rsidRDefault="005813E6" w:rsidP="00282253">
      <w:pPr>
        <w:tabs>
          <w:tab w:val="left" w:pos="1255"/>
        </w:tabs>
        <w:jc w:val="center"/>
        <w:rPr>
          <w:rFonts w:ascii="Cambria" w:hAnsi="Cambria"/>
          <w:b/>
        </w:rPr>
      </w:pPr>
    </w:p>
    <w:p w14:paraId="06CDE150" w14:textId="77777777" w:rsidR="005813E6" w:rsidRDefault="005813E6" w:rsidP="00282253">
      <w:pPr>
        <w:tabs>
          <w:tab w:val="left" w:pos="1255"/>
        </w:tabs>
        <w:jc w:val="center"/>
        <w:rPr>
          <w:rFonts w:ascii="Cambria" w:hAnsi="Cambria"/>
          <w:b/>
        </w:rPr>
      </w:pPr>
    </w:p>
    <w:p w14:paraId="52DF5A19" w14:textId="77777777" w:rsidR="005813E6" w:rsidRDefault="005813E6" w:rsidP="00282253">
      <w:pPr>
        <w:tabs>
          <w:tab w:val="left" w:pos="1255"/>
        </w:tabs>
        <w:jc w:val="center"/>
        <w:rPr>
          <w:rFonts w:ascii="Cambria" w:hAnsi="Cambria"/>
          <w:b/>
        </w:rPr>
      </w:pPr>
    </w:p>
    <w:p w14:paraId="03F30D46" w14:textId="77777777" w:rsidR="005813E6" w:rsidRDefault="005813E6" w:rsidP="00282253">
      <w:pPr>
        <w:tabs>
          <w:tab w:val="left" w:pos="1255"/>
        </w:tabs>
        <w:jc w:val="center"/>
        <w:rPr>
          <w:rFonts w:ascii="Cambria" w:hAnsi="Cambria"/>
          <w:b/>
        </w:rPr>
      </w:pPr>
    </w:p>
    <w:p w14:paraId="53C9B7E0" w14:textId="5D904D51" w:rsidR="00282253" w:rsidRDefault="00282253" w:rsidP="00282253">
      <w:pPr>
        <w:tabs>
          <w:tab w:val="left" w:pos="1255"/>
        </w:tabs>
        <w:jc w:val="center"/>
        <w:rPr>
          <w:rFonts w:ascii="Cambria" w:hAnsi="Cambria"/>
          <w:b/>
        </w:rPr>
      </w:pPr>
      <w:r w:rsidRPr="00282253">
        <w:rPr>
          <w:rFonts w:ascii="Cambria" w:hAnsi="Cambria"/>
          <w:b/>
        </w:rPr>
        <w:t>Comentario</w:t>
      </w:r>
    </w:p>
    <w:p w14:paraId="23AAFC82" w14:textId="04A5246E" w:rsidR="00282253" w:rsidRPr="00282253" w:rsidRDefault="00282253" w:rsidP="00282253">
      <w:pPr>
        <w:tabs>
          <w:tab w:val="left" w:pos="1255"/>
        </w:tabs>
        <w:jc w:val="center"/>
        <w:rPr>
          <w:rFonts w:ascii="Cambria" w:hAnsi="Cambria"/>
          <w:b/>
        </w:rPr>
      </w:pPr>
      <w:r>
        <w:rPr>
          <w:rFonts w:asciiTheme="majorHAnsi" w:hAnsiTheme="majorHAns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7114D9" wp14:editId="2C2820C8">
                <wp:simplePos x="0" y="0"/>
                <wp:positionH relativeFrom="column">
                  <wp:posOffset>-280035</wp:posOffset>
                </wp:positionH>
                <wp:positionV relativeFrom="paragraph">
                  <wp:posOffset>77470</wp:posOffset>
                </wp:positionV>
                <wp:extent cx="6122670" cy="4591050"/>
                <wp:effectExtent l="19050" t="19050" r="11430" b="19050"/>
                <wp:wrapNone/>
                <wp:docPr id="6" name="Rectángulo: esquinas redondeada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2670" cy="4591050"/>
                        </a:xfrm>
                        <a:prstGeom prst="roundRect">
                          <a:avLst>
                            <a:gd name="adj" fmla="val 5170"/>
                          </a:avLst>
                        </a:prstGeom>
                        <a:noFill/>
                        <a:ln w="28575">
                          <a:solidFill>
                            <a:schemeClr val="accent1"/>
                          </a:solidFill>
                          <a:prstDash val="lg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3C3EA7" id="Rectángulo: esquinas redondeadas 1" o:spid="_x0000_s1026" style="position:absolute;margin-left:-22.05pt;margin-top:6.1pt;width:482.1pt;height:361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338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" filled="f" strokecolor="#4472c4 [3204]" strokeweight="2.25pt">
                <v:stroke dashstyle="longDashDot" joinstyle="miter"/>
              </v:roundrect>
            </w:pict>
          </mc:Fallback>
        </mc:AlternateContent>
      </w:r>
    </w:p>
    <w:p w14:paraId="1D247F98" w14:textId="629CE22F" w:rsidR="00282253" w:rsidRPr="00282253" w:rsidRDefault="00282253" w:rsidP="00282253">
      <w:pPr>
        <w:tabs>
          <w:tab w:val="left" w:pos="1255"/>
        </w:tabs>
        <w:jc w:val="both"/>
        <w:rPr>
          <w:rFonts w:ascii="Cambria" w:hAnsi="Cambria"/>
        </w:rPr>
      </w:pPr>
      <w:r w:rsidRPr="00282253">
        <w:rPr>
          <w:rFonts w:ascii="Cambria" w:hAnsi="Cambria"/>
          <w:b/>
        </w:rPr>
        <w:t xml:space="preserve"> “</w:t>
      </w:r>
      <w:r w:rsidRPr="00282253">
        <w:rPr>
          <w:rFonts w:ascii="Cambria" w:hAnsi="Cambria"/>
        </w:rPr>
        <w:t>En el primer texto del Génesis, donde aparece el binomio hombre-mujer como el culmen y corona de toda la obra creadora, acentúa el aspecto procreador de la sexualidad: “Y los bendijo Dios y les dijo: crezcan, multiplíquense, llenen la tierra…” Con esta finalidad han sido creados como varón y hembra a imagen de Dios. Lo específico del hombre, expresamente señalado, es convertirse en ícono, en una epifanía del ser que le ha dado vida.</w:t>
      </w:r>
    </w:p>
    <w:p w14:paraId="1C3FB4C6" w14:textId="77777777" w:rsidR="00282253" w:rsidRPr="00282253" w:rsidRDefault="00282253" w:rsidP="00282253">
      <w:pPr>
        <w:tabs>
          <w:tab w:val="left" w:pos="1255"/>
        </w:tabs>
        <w:jc w:val="both"/>
        <w:rPr>
          <w:rFonts w:ascii="Cambria" w:hAnsi="Cambria"/>
        </w:rPr>
      </w:pPr>
    </w:p>
    <w:p w14:paraId="5306DF81" w14:textId="77777777" w:rsidR="00282253" w:rsidRPr="00282253" w:rsidRDefault="00282253" w:rsidP="00282253">
      <w:pPr>
        <w:tabs>
          <w:tab w:val="left" w:pos="1255"/>
        </w:tabs>
        <w:jc w:val="both"/>
        <w:rPr>
          <w:rFonts w:ascii="Cambria" w:hAnsi="Cambria"/>
        </w:rPr>
      </w:pPr>
      <w:r w:rsidRPr="00282253">
        <w:rPr>
          <w:rFonts w:ascii="Cambria" w:hAnsi="Cambria"/>
        </w:rPr>
        <w:t>En esta insistencia con que se describe al ser masculino y femenino, como hombre-imagen de Dios, se ha querido ver también un reflejo de la vida trinitaria.</w:t>
      </w:r>
    </w:p>
    <w:p w14:paraId="49B92DF5" w14:textId="77777777" w:rsidR="00282253" w:rsidRPr="00282253" w:rsidRDefault="00282253" w:rsidP="00282253">
      <w:pPr>
        <w:tabs>
          <w:tab w:val="left" w:pos="1255"/>
        </w:tabs>
        <w:jc w:val="both"/>
        <w:rPr>
          <w:rFonts w:ascii="Cambria" w:hAnsi="Cambria"/>
        </w:rPr>
      </w:pPr>
    </w:p>
    <w:p w14:paraId="6024DE87" w14:textId="77777777" w:rsidR="00282253" w:rsidRPr="00282253" w:rsidRDefault="00282253" w:rsidP="00282253">
      <w:pPr>
        <w:tabs>
          <w:tab w:val="left" w:pos="1255"/>
        </w:tabs>
        <w:jc w:val="both"/>
        <w:rPr>
          <w:rFonts w:ascii="Cambria" w:hAnsi="Cambria"/>
        </w:rPr>
      </w:pPr>
      <w:r w:rsidRPr="00282253">
        <w:rPr>
          <w:rFonts w:ascii="Cambria" w:hAnsi="Cambria"/>
        </w:rPr>
        <w:t xml:space="preserve">El segundo relato de la creación en su riqueza de expresiones y su estilo literario, por ejemplo: “agradecer adecuadamente”. Muestra datos interesantes para comprender el significado de la atracción entre el hombre y la mujer. En un contexto donde Dios va transformando un desierto en un jardín para el hombre, y lo pone como dueño de toda la creación, la mujer se hace presente como el pan, regalo de Dios. </w:t>
      </w:r>
    </w:p>
    <w:p w14:paraId="0179C8AC" w14:textId="77777777" w:rsidR="00282253" w:rsidRPr="00282253" w:rsidRDefault="00282253" w:rsidP="00282253">
      <w:pPr>
        <w:tabs>
          <w:tab w:val="left" w:pos="1255"/>
        </w:tabs>
        <w:jc w:val="both"/>
        <w:rPr>
          <w:rFonts w:ascii="Cambria" w:hAnsi="Cambria"/>
        </w:rPr>
      </w:pPr>
    </w:p>
    <w:p w14:paraId="381429FA" w14:textId="77777777" w:rsidR="00282253" w:rsidRPr="00282253" w:rsidRDefault="00282253" w:rsidP="00282253">
      <w:pPr>
        <w:tabs>
          <w:tab w:val="left" w:pos="1255"/>
        </w:tabs>
        <w:jc w:val="both"/>
        <w:rPr>
          <w:rFonts w:ascii="Cambria" w:hAnsi="Cambria"/>
        </w:rPr>
      </w:pPr>
      <w:r w:rsidRPr="00282253">
        <w:rPr>
          <w:rFonts w:ascii="Cambria" w:hAnsi="Cambria"/>
        </w:rPr>
        <w:t>El grito de exclamación manifiesta esa alegría inmensa de la que el hombre se siente lleno de haber encontrado por fin el reflejo suyo, su enfrente, su compañera y ayuda que anhelaba en su interior.</w:t>
      </w:r>
    </w:p>
    <w:p w14:paraId="789B3E33" w14:textId="77777777" w:rsidR="00282253" w:rsidRPr="00282253" w:rsidRDefault="00282253" w:rsidP="00282253">
      <w:pPr>
        <w:tabs>
          <w:tab w:val="left" w:pos="1255"/>
        </w:tabs>
        <w:jc w:val="both"/>
        <w:rPr>
          <w:rFonts w:ascii="Cambria" w:hAnsi="Cambria"/>
        </w:rPr>
      </w:pPr>
    </w:p>
    <w:p w14:paraId="76AE22C9" w14:textId="77777777" w:rsidR="00282253" w:rsidRPr="00282253" w:rsidRDefault="00282253" w:rsidP="00282253">
      <w:pPr>
        <w:tabs>
          <w:tab w:val="left" w:pos="1255"/>
        </w:tabs>
        <w:jc w:val="both"/>
        <w:rPr>
          <w:rFonts w:ascii="Cambria" w:hAnsi="Cambria"/>
        </w:rPr>
      </w:pPr>
      <w:r w:rsidRPr="00282253">
        <w:rPr>
          <w:rFonts w:ascii="Cambria" w:hAnsi="Cambria"/>
        </w:rPr>
        <w:t xml:space="preserve"> Acaba de brotar una comunidad más fuerte que ninguna otra en la que los dos se sientan identificados en una sola carne y en un solo corazón”</w:t>
      </w:r>
    </w:p>
    <w:p w14:paraId="11796764" w14:textId="77777777" w:rsidR="00282253" w:rsidRPr="00282253" w:rsidRDefault="00282253" w:rsidP="00282253">
      <w:pPr>
        <w:tabs>
          <w:tab w:val="left" w:pos="1255"/>
        </w:tabs>
        <w:jc w:val="right"/>
        <w:rPr>
          <w:rFonts w:ascii="Cambria" w:hAnsi="Cambria"/>
          <w:b/>
        </w:rPr>
      </w:pPr>
      <w:r w:rsidRPr="00282253">
        <w:rPr>
          <w:rFonts w:ascii="Cambria" w:hAnsi="Cambria"/>
          <w:b/>
        </w:rPr>
        <w:t>(López Azpitarte)</w:t>
      </w:r>
    </w:p>
    <w:p w14:paraId="7980303B" w14:textId="77777777" w:rsidR="00282253" w:rsidRPr="00282253" w:rsidRDefault="00282253" w:rsidP="00282253">
      <w:pPr>
        <w:tabs>
          <w:tab w:val="left" w:pos="1255"/>
        </w:tabs>
        <w:jc w:val="right"/>
        <w:rPr>
          <w:rFonts w:ascii="Cambria" w:hAnsi="Cambria"/>
        </w:rPr>
      </w:pPr>
    </w:p>
    <w:p w14:paraId="34B00B3A" w14:textId="77777777" w:rsidR="00282253" w:rsidRDefault="00282253" w:rsidP="00282253">
      <w:pPr>
        <w:tabs>
          <w:tab w:val="left" w:pos="1255"/>
        </w:tabs>
        <w:jc w:val="both"/>
        <w:rPr>
          <w:rFonts w:ascii="Cambria" w:hAnsi="Cambria"/>
        </w:rPr>
      </w:pPr>
    </w:p>
    <w:p w14:paraId="45C73D85" w14:textId="4E733473" w:rsidR="00282253" w:rsidRPr="00282253" w:rsidRDefault="00282253" w:rsidP="00282253">
      <w:pPr>
        <w:pStyle w:val="Prrafodelista"/>
        <w:numPr>
          <w:ilvl w:val="0"/>
          <w:numId w:val="2"/>
        </w:numPr>
        <w:tabs>
          <w:tab w:val="left" w:pos="1255"/>
        </w:tabs>
        <w:jc w:val="both"/>
        <w:rPr>
          <w:rFonts w:ascii="Cambria" w:hAnsi="Cambria"/>
        </w:rPr>
      </w:pPr>
      <w:r w:rsidRPr="00282253">
        <w:rPr>
          <w:rFonts w:ascii="Cambria" w:hAnsi="Cambria"/>
        </w:rPr>
        <w:t>¿Qué sentido tiene para ti la relación de pareja?</w:t>
      </w:r>
    </w:p>
    <w:p w14:paraId="39AA4B9E" w14:textId="3F7D0F60" w:rsidR="00282253" w:rsidRPr="00282253" w:rsidRDefault="00282253" w:rsidP="00282253">
      <w:pPr>
        <w:rPr>
          <w:rFonts w:ascii="Cambria" w:hAnsi="Cambria"/>
        </w:rPr>
      </w:pPr>
      <w:r w:rsidRPr="00282253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23AE69" w14:textId="77777777" w:rsidR="00282253" w:rsidRPr="00282253" w:rsidRDefault="00282253" w:rsidP="00282253">
      <w:pPr>
        <w:tabs>
          <w:tab w:val="left" w:pos="1255"/>
        </w:tabs>
        <w:jc w:val="both"/>
        <w:rPr>
          <w:rFonts w:ascii="Cambria" w:hAnsi="Cambria"/>
        </w:rPr>
      </w:pPr>
    </w:p>
    <w:p w14:paraId="54E6CCF5" w14:textId="77777777" w:rsidR="00282253" w:rsidRPr="00282253" w:rsidRDefault="00282253" w:rsidP="00282253">
      <w:pPr>
        <w:pStyle w:val="Prrafodelista"/>
        <w:numPr>
          <w:ilvl w:val="0"/>
          <w:numId w:val="2"/>
        </w:numPr>
        <w:tabs>
          <w:tab w:val="left" w:pos="1255"/>
        </w:tabs>
        <w:jc w:val="both"/>
        <w:rPr>
          <w:rFonts w:ascii="Cambria" w:hAnsi="Cambria"/>
        </w:rPr>
      </w:pPr>
      <w:r w:rsidRPr="00282253">
        <w:rPr>
          <w:rFonts w:ascii="Cambria" w:hAnsi="Cambria"/>
        </w:rPr>
        <w:t>¿Cuál es el sentido de la sexualidad en estos textos?</w:t>
      </w:r>
    </w:p>
    <w:p w14:paraId="3551B28A" w14:textId="3BC3A753" w:rsidR="00282253" w:rsidRPr="00282253" w:rsidRDefault="00282253" w:rsidP="00282253">
      <w:pPr>
        <w:rPr>
          <w:rFonts w:ascii="Cambria" w:hAnsi="Cambria"/>
        </w:rPr>
      </w:pPr>
      <w:r w:rsidRPr="00282253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A3B2251" w14:textId="77777777" w:rsidR="00282253" w:rsidRPr="00282253" w:rsidRDefault="00282253" w:rsidP="00282253">
      <w:pPr>
        <w:tabs>
          <w:tab w:val="left" w:pos="1255"/>
        </w:tabs>
        <w:jc w:val="both"/>
        <w:rPr>
          <w:rFonts w:ascii="Cambria" w:hAnsi="Cambria"/>
        </w:rPr>
      </w:pPr>
    </w:p>
    <w:p w14:paraId="69A02A28" w14:textId="77777777" w:rsidR="00282253" w:rsidRPr="00282253" w:rsidRDefault="00282253" w:rsidP="00282253">
      <w:pPr>
        <w:pStyle w:val="Prrafodelista"/>
        <w:numPr>
          <w:ilvl w:val="0"/>
          <w:numId w:val="2"/>
        </w:numPr>
        <w:tabs>
          <w:tab w:val="left" w:pos="1255"/>
        </w:tabs>
        <w:jc w:val="both"/>
        <w:rPr>
          <w:rFonts w:ascii="Cambria" w:hAnsi="Cambria"/>
        </w:rPr>
      </w:pPr>
      <w:r w:rsidRPr="00282253">
        <w:rPr>
          <w:rFonts w:ascii="Cambria" w:hAnsi="Cambria"/>
        </w:rPr>
        <w:t>¿Qué es para ti la “Sexualidad”?</w:t>
      </w:r>
    </w:p>
    <w:p w14:paraId="407E2B3B" w14:textId="5BF6DFA3" w:rsidR="00282253" w:rsidRPr="00282253" w:rsidRDefault="00282253" w:rsidP="00282253">
      <w:pPr>
        <w:rPr>
          <w:rFonts w:ascii="Cambria" w:hAnsi="Cambria"/>
        </w:rPr>
      </w:pPr>
      <w:r w:rsidRPr="00282253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49B708" w14:textId="6ACA57C9" w:rsidR="00282253" w:rsidRDefault="00282253" w:rsidP="00282253">
      <w:pPr>
        <w:tabs>
          <w:tab w:val="left" w:pos="1255"/>
        </w:tabs>
        <w:jc w:val="both"/>
        <w:rPr>
          <w:rFonts w:ascii="Cambria" w:hAnsi="Cambria"/>
        </w:rPr>
      </w:pPr>
    </w:p>
    <w:p w14:paraId="6F96B7AC" w14:textId="041132DB" w:rsidR="005813E6" w:rsidRDefault="005813E6" w:rsidP="00282253">
      <w:pPr>
        <w:tabs>
          <w:tab w:val="left" w:pos="1255"/>
        </w:tabs>
        <w:jc w:val="both"/>
        <w:rPr>
          <w:rFonts w:ascii="Cambria" w:hAnsi="Cambria"/>
        </w:rPr>
      </w:pPr>
    </w:p>
    <w:p w14:paraId="339D7514" w14:textId="7BF180A5" w:rsidR="00282253" w:rsidRPr="00282253" w:rsidRDefault="00282253" w:rsidP="00282253">
      <w:pPr>
        <w:tabs>
          <w:tab w:val="left" w:pos="1255"/>
        </w:tabs>
        <w:jc w:val="both"/>
        <w:rPr>
          <w:rFonts w:ascii="Cambria" w:hAnsi="Cambria"/>
          <w:b/>
        </w:rPr>
      </w:pPr>
      <w:r w:rsidRPr="00282253">
        <w:rPr>
          <w:rFonts w:ascii="Cambria" w:hAnsi="Cambria"/>
          <w:b/>
          <w:u w:val="single"/>
        </w:rPr>
        <w:t>CONCLUSIÓN Y SÍNTESIS</w:t>
      </w:r>
      <w:r w:rsidRPr="00282253">
        <w:rPr>
          <w:rFonts w:ascii="Cambria" w:hAnsi="Cambria"/>
          <w:b/>
        </w:rPr>
        <w:t>:</w:t>
      </w:r>
    </w:p>
    <w:p w14:paraId="74D41AA1" w14:textId="77777777" w:rsidR="005813E6" w:rsidRDefault="005813E6" w:rsidP="005813E6">
      <w:pPr>
        <w:pStyle w:val="Prrafodelista"/>
        <w:tabs>
          <w:tab w:val="left" w:pos="1255"/>
        </w:tabs>
        <w:ind w:left="720"/>
        <w:jc w:val="both"/>
        <w:rPr>
          <w:rFonts w:ascii="Cambria" w:hAnsi="Cambria"/>
        </w:rPr>
      </w:pPr>
    </w:p>
    <w:p w14:paraId="3AA15948" w14:textId="4B897ED9" w:rsidR="00282253" w:rsidRPr="00282253" w:rsidRDefault="00282253" w:rsidP="00282253">
      <w:pPr>
        <w:pStyle w:val="Prrafodelista"/>
        <w:numPr>
          <w:ilvl w:val="0"/>
          <w:numId w:val="2"/>
        </w:numPr>
        <w:tabs>
          <w:tab w:val="left" w:pos="1255"/>
        </w:tabs>
        <w:jc w:val="both"/>
        <w:rPr>
          <w:rFonts w:ascii="Cambria" w:hAnsi="Cambria"/>
        </w:rPr>
      </w:pPr>
      <w:r w:rsidRPr="00282253">
        <w:rPr>
          <w:rFonts w:ascii="Cambria" w:hAnsi="Cambria"/>
        </w:rPr>
        <w:t>¿Cuál es el valor que le das a tu propia sexualidad a la luz de estos textos? ¿Qué aportan al concepto que tienes?</w:t>
      </w:r>
    </w:p>
    <w:p w14:paraId="5AEAF0E7" w14:textId="4DA6E637" w:rsidR="00282253" w:rsidRPr="00282253" w:rsidRDefault="00282253" w:rsidP="00282253">
      <w:pPr>
        <w:jc w:val="both"/>
        <w:rPr>
          <w:rFonts w:ascii="Cambria" w:hAnsi="Cambria"/>
        </w:rPr>
      </w:pPr>
      <w:r w:rsidRPr="00282253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</w:t>
      </w:r>
    </w:p>
    <w:p w14:paraId="0228AE48" w14:textId="44D19D70" w:rsidR="00282253" w:rsidRPr="00282253" w:rsidRDefault="00282253" w:rsidP="00282253">
      <w:pPr>
        <w:rPr>
          <w:rFonts w:ascii="Cambria" w:hAnsi="Cambria"/>
        </w:rPr>
      </w:pPr>
      <w:r w:rsidRPr="00282253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B2A3E5" w14:textId="77777777" w:rsidR="00282253" w:rsidRPr="00282253" w:rsidRDefault="00282253" w:rsidP="00282253">
      <w:pPr>
        <w:tabs>
          <w:tab w:val="left" w:pos="1255"/>
        </w:tabs>
        <w:jc w:val="both"/>
        <w:rPr>
          <w:rFonts w:ascii="Cambria" w:hAnsi="Cambria"/>
        </w:rPr>
      </w:pPr>
    </w:p>
    <w:p w14:paraId="79467AAE" w14:textId="77777777" w:rsidR="00282253" w:rsidRPr="00282253" w:rsidRDefault="00282253" w:rsidP="00282253">
      <w:pPr>
        <w:pStyle w:val="Prrafodelista"/>
        <w:numPr>
          <w:ilvl w:val="0"/>
          <w:numId w:val="2"/>
        </w:numPr>
        <w:tabs>
          <w:tab w:val="left" w:pos="1255"/>
        </w:tabs>
        <w:jc w:val="both"/>
        <w:rPr>
          <w:rFonts w:ascii="Cambria" w:hAnsi="Cambria"/>
        </w:rPr>
      </w:pPr>
      <w:r w:rsidRPr="00282253">
        <w:rPr>
          <w:rFonts w:ascii="Cambria" w:hAnsi="Cambria"/>
        </w:rPr>
        <w:t>¿Cómo te ves viviendo e integrado tu sexualidad en el futuro? ¿Qué aspectos concretos necesitas seguir madurando?</w:t>
      </w:r>
    </w:p>
    <w:p w14:paraId="35480453" w14:textId="639C19DA" w:rsidR="00282253" w:rsidRPr="00282253" w:rsidRDefault="00282253" w:rsidP="00282253">
      <w:pPr>
        <w:rPr>
          <w:rFonts w:ascii="Cambria" w:hAnsi="Cambria"/>
        </w:rPr>
      </w:pPr>
      <w:r w:rsidRPr="00282253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62DB6E" w14:textId="77777777" w:rsidR="00282253" w:rsidRPr="00282253" w:rsidRDefault="00282253" w:rsidP="00282253">
      <w:pPr>
        <w:rPr>
          <w:rFonts w:ascii="Cambria" w:hAnsi="Cambria"/>
        </w:rPr>
      </w:pPr>
    </w:p>
    <w:p w14:paraId="4788BEA9" w14:textId="77777777" w:rsidR="00282253" w:rsidRPr="00282253" w:rsidRDefault="00282253" w:rsidP="00282253">
      <w:pPr>
        <w:pStyle w:val="Prrafodelista"/>
        <w:numPr>
          <w:ilvl w:val="0"/>
          <w:numId w:val="2"/>
        </w:numPr>
        <w:tabs>
          <w:tab w:val="left" w:pos="1255"/>
        </w:tabs>
        <w:jc w:val="both"/>
        <w:rPr>
          <w:rFonts w:ascii="Cambria" w:hAnsi="Cambria"/>
        </w:rPr>
      </w:pPr>
      <w:r w:rsidRPr="00282253">
        <w:rPr>
          <w:rFonts w:ascii="Cambria" w:hAnsi="Cambria"/>
        </w:rPr>
        <w:t>¿Qué cosas nuevas</w:t>
      </w:r>
      <w:r w:rsidRPr="00282253">
        <w:rPr>
          <w:rFonts w:ascii="Cambria" w:hAnsi="Cambria"/>
          <w:b/>
        </w:rPr>
        <w:t xml:space="preserve"> </w:t>
      </w:r>
      <w:r w:rsidRPr="00282253">
        <w:rPr>
          <w:rFonts w:ascii="Cambria" w:hAnsi="Cambria"/>
        </w:rPr>
        <w:t>has descubierto?</w:t>
      </w:r>
    </w:p>
    <w:p w14:paraId="64073FF8" w14:textId="77777777" w:rsidR="00282253" w:rsidRPr="00282253" w:rsidRDefault="00282253" w:rsidP="00282253">
      <w:pPr>
        <w:rPr>
          <w:rFonts w:ascii="Cambria" w:hAnsi="Cambria"/>
        </w:rPr>
      </w:pPr>
    </w:p>
    <w:p w14:paraId="0D158D85" w14:textId="7698B7ED" w:rsidR="00D769AA" w:rsidRPr="00282253" w:rsidRDefault="00282253" w:rsidP="00282253">
      <w:pPr>
        <w:rPr>
          <w:rFonts w:ascii="Cambria" w:hAnsi="Cambria"/>
        </w:rPr>
      </w:pPr>
      <w:r w:rsidRPr="00282253">
        <w:rPr>
          <w:rFonts w:ascii="Cambria" w:hAnsi="Cambria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D769AA" w:rsidRPr="00282253" w:rsidSect="001402FE">
      <w:headerReference w:type="default" r:id="rId7"/>
      <w:pgSz w:w="11906" w:h="16838"/>
      <w:pgMar w:top="1417" w:right="1701" w:bottom="1276" w:left="1701" w:header="708" w:footer="708" w:gutter="0"/>
      <w:pgBorders w:offsetFrom="page">
        <w:top w:val="thinThickThinMediumGap" w:sz="24" w:space="24" w:color="4472C4" w:themeColor="accent1"/>
        <w:left w:val="thinThickThinMediumGap" w:sz="24" w:space="24" w:color="4472C4" w:themeColor="accent1"/>
        <w:bottom w:val="thinThickThinMediumGap" w:sz="24" w:space="24" w:color="4472C4" w:themeColor="accent1"/>
        <w:right w:val="thinThickThinMediumGap" w:sz="24" w:space="24" w:color="4472C4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6440E" w14:textId="77777777" w:rsidR="007053BC" w:rsidRDefault="007053BC" w:rsidP="00282253">
      <w:r>
        <w:separator/>
      </w:r>
    </w:p>
  </w:endnote>
  <w:endnote w:type="continuationSeparator" w:id="0">
    <w:p w14:paraId="422ABDA3" w14:textId="77777777" w:rsidR="007053BC" w:rsidRDefault="007053BC" w:rsidP="0028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B288B" w14:textId="77777777" w:rsidR="007053BC" w:rsidRDefault="007053BC" w:rsidP="00282253">
      <w:r>
        <w:separator/>
      </w:r>
    </w:p>
  </w:footnote>
  <w:footnote w:type="continuationSeparator" w:id="0">
    <w:p w14:paraId="094A1EF6" w14:textId="77777777" w:rsidR="007053BC" w:rsidRDefault="007053BC" w:rsidP="00282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7D75E" w14:textId="68A78BE0" w:rsidR="00282253" w:rsidRPr="008A34A0" w:rsidRDefault="00282253" w:rsidP="00282253">
    <w:pPr>
      <w:pStyle w:val="Encabezado"/>
      <w:tabs>
        <w:tab w:val="left" w:pos="2580"/>
        <w:tab w:val="left" w:pos="2985"/>
      </w:tabs>
      <w:jc w:val="right"/>
      <w:rPr>
        <w:rFonts w:ascii="Cavolini" w:hAnsi="Cavolini" w:cs="Cavolini"/>
        <w:sz w:val="18"/>
        <w:szCs w:val="18"/>
      </w:rPr>
    </w:pPr>
    <w:r w:rsidRPr="008A34A0">
      <w:rPr>
        <w:rFonts w:ascii="Cavolini" w:hAnsi="Cavolini" w:cs="Cavolini"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5F1589E" wp14:editId="36E16CF5">
          <wp:simplePos x="0" y="0"/>
          <wp:positionH relativeFrom="column">
            <wp:posOffset>-594360</wp:posOffset>
          </wp:positionH>
          <wp:positionV relativeFrom="paragraph">
            <wp:posOffset>-78105</wp:posOffset>
          </wp:positionV>
          <wp:extent cx="1051560" cy="6667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56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0927" w:rsidRPr="00E80927">
      <w:rPr>
        <w:rFonts w:ascii="Cavolini" w:hAnsi="Cavolini" w:cs="Cavolini"/>
        <w:noProof/>
        <w:sz w:val="18"/>
        <w:szCs w:val="18"/>
      </w:rPr>
      <w:t>Animación Vocacional</w:t>
    </w:r>
  </w:p>
  <w:p w14:paraId="71BE207D" w14:textId="77777777" w:rsidR="00282253" w:rsidRPr="008A34A0" w:rsidRDefault="00282253" w:rsidP="00282253">
    <w:pPr>
      <w:pStyle w:val="Encabezado"/>
      <w:pBdr>
        <w:bottom w:val="single" w:sz="4" w:space="1" w:color="A5A5A5"/>
      </w:pBdr>
      <w:tabs>
        <w:tab w:val="left" w:pos="2580"/>
        <w:tab w:val="left" w:pos="2985"/>
      </w:tabs>
      <w:jc w:val="right"/>
      <w:rPr>
        <w:rFonts w:ascii="Cavolini" w:hAnsi="Cavolini" w:cs="Cavolini"/>
        <w:sz w:val="18"/>
        <w:szCs w:val="18"/>
      </w:rPr>
    </w:pPr>
    <w:r w:rsidRPr="008A34A0">
      <w:rPr>
        <w:rFonts w:ascii="Cavolini" w:hAnsi="Cavolini" w:cs="Cavolini"/>
        <w:sz w:val="18"/>
        <w:szCs w:val="18"/>
      </w:rPr>
      <w:t>Inspectoría Santa Rosa de Lima-Perú</w:t>
    </w:r>
  </w:p>
  <w:p w14:paraId="50DF5024" w14:textId="77777777" w:rsidR="00282253" w:rsidRDefault="002822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859D2"/>
    <w:multiLevelType w:val="hybridMultilevel"/>
    <w:tmpl w:val="E566F78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017543"/>
    <w:multiLevelType w:val="hybridMultilevel"/>
    <w:tmpl w:val="B7AA986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2027128">
    <w:abstractNumId w:val="1"/>
  </w:num>
  <w:num w:numId="2" w16cid:durableId="1759643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253"/>
    <w:rsid w:val="001402FE"/>
    <w:rsid w:val="00215D76"/>
    <w:rsid w:val="00282253"/>
    <w:rsid w:val="005813E6"/>
    <w:rsid w:val="007053BC"/>
    <w:rsid w:val="00D769AA"/>
    <w:rsid w:val="00E80927"/>
    <w:rsid w:val="00FD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F65AAC"/>
  <w15:chartTrackingRefBased/>
  <w15:docId w15:val="{FB4A8482-F8B0-4A3C-BC8F-E4A2313B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253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225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2253"/>
  </w:style>
  <w:style w:type="paragraph" w:styleId="Piedepgina">
    <w:name w:val="footer"/>
    <w:basedOn w:val="Normal"/>
    <w:link w:val="PiedepginaCar"/>
    <w:uiPriority w:val="99"/>
    <w:unhideWhenUsed/>
    <w:rsid w:val="0028225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2253"/>
  </w:style>
  <w:style w:type="paragraph" w:styleId="Prrafodelista">
    <w:name w:val="List Paragraph"/>
    <w:basedOn w:val="Normal"/>
    <w:uiPriority w:val="34"/>
    <w:qFormat/>
    <w:rsid w:val="00282253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1495</Words>
  <Characters>8227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Concha</dc:creator>
  <cp:keywords/>
  <dc:description/>
  <cp:lastModifiedBy>Angel Luis Recuenco Quitorán</cp:lastModifiedBy>
  <cp:revision>3</cp:revision>
  <dcterms:created xsi:type="dcterms:W3CDTF">2023-07-18T19:57:00Z</dcterms:created>
  <dcterms:modified xsi:type="dcterms:W3CDTF">2025-04-11T15:17:00Z</dcterms:modified>
</cp:coreProperties>
</file>